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3506F035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6EBE253F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FA7D79A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B5B7F2F" wp14:editId="502AE239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A031C" w14:textId="77777777" w:rsidR="00B54244" w:rsidRPr="001974DF" w:rsidRDefault="00B54244" w:rsidP="0087705A">
      <w:pPr>
        <w:pStyle w:val="MessageHeaderFirst"/>
        <w:spacing w:before="6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5A962B8D" w14:textId="77777777" w:rsidR="00B54244" w:rsidRPr="001974DF" w:rsidRDefault="00B54244" w:rsidP="0087705A">
      <w:pPr>
        <w:pStyle w:val="MessageHeader"/>
        <w:spacing w:before="60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E11AD05" w14:textId="3EBE3FE9" w:rsidR="00B54244" w:rsidRPr="001974DF" w:rsidRDefault="00B54244" w:rsidP="0087705A">
      <w:pPr>
        <w:pStyle w:val="MessageHeader"/>
        <w:spacing w:before="60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90546E">
        <w:rPr>
          <w:noProof/>
          <w:sz w:val="22"/>
        </w:rPr>
        <w:t>February 25, 2025</w:t>
      </w:r>
      <w:r w:rsidR="005C05C7" w:rsidRPr="001974DF">
        <w:rPr>
          <w:sz w:val="22"/>
        </w:rPr>
        <w:fldChar w:fldCharType="end"/>
      </w:r>
    </w:p>
    <w:p w14:paraId="172768C5" w14:textId="5AC694AB" w:rsidR="00B54244" w:rsidRPr="001974DF" w:rsidRDefault="00B54244" w:rsidP="0087705A">
      <w:pPr>
        <w:pStyle w:val="MessageHeaderLast"/>
        <w:spacing w:before="60" w:after="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7C1113">
        <w:rPr>
          <w:sz w:val="22"/>
        </w:rPr>
        <w:t>6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550CE6">
        <w:rPr>
          <w:sz w:val="22"/>
        </w:rPr>
        <w:t>Linking Excel Tables using internal Data Model</w:t>
      </w:r>
      <w:r w:rsidR="00F376E8">
        <w:rPr>
          <w:sz w:val="22"/>
        </w:rPr>
        <w:t xml:space="preserve"> </w:t>
      </w:r>
    </w:p>
    <w:p w14:paraId="5DEAF9C6" w14:textId="076DEA9C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746859">
        <w:rPr>
          <w:rStyle w:val="CharacterStyle1"/>
          <w:rFonts w:ascii="Arial" w:hAnsi="Arial" w:cs="Arial"/>
          <w:sz w:val="24"/>
          <w:szCs w:val="22"/>
        </w:rPr>
        <w:t>4-4 Excel</w:t>
      </w:r>
    </w:p>
    <w:p w14:paraId="1A7D0137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48A45E1E" w14:textId="77777777" w:rsidR="006E0A24" w:rsidRDefault="008A07A9" w:rsidP="0049323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6E0A24"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  <w:r w:rsidR="0018679C" w:rsidRPr="006E0A24">
        <w:rPr>
          <w:rStyle w:val="CharacterStyle1"/>
          <w:rFonts w:ascii="Arial" w:hAnsi="Arial" w:cs="Arial"/>
          <w:sz w:val="24"/>
          <w:szCs w:val="22"/>
        </w:rPr>
        <w:t>‘</w:t>
      </w:r>
    </w:p>
    <w:p w14:paraId="64BB7525" w14:textId="538342A2" w:rsidR="008A72D0" w:rsidRPr="006E32D1" w:rsidRDefault="008A72D0" w:rsidP="00493237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>Cr</w:t>
      </w:r>
      <w:r w:rsidR="006E0A24" w:rsidRPr="006E32D1">
        <w:rPr>
          <w:rStyle w:val="CharacterStyle1"/>
          <w:rFonts w:ascii="Arial" w:hAnsi="Arial" w:cs="Arial"/>
          <w:b/>
          <w:bCs/>
          <w:sz w:val="24"/>
          <w:szCs w:val="22"/>
        </w:rPr>
        <w:t>e</w:t>
      </w: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>ate the relationships</w:t>
      </w:r>
      <w:r w:rsidR="00EE0759"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(see page </w:t>
      </w:r>
      <w:r w:rsidR="00843DFF" w:rsidRPr="006E32D1">
        <w:rPr>
          <w:rStyle w:val="CharacterStyle1"/>
          <w:rFonts w:ascii="Arial" w:hAnsi="Arial" w:cs="Arial"/>
          <w:b/>
          <w:bCs/>
          <w:sz w:val="24"/>
          <w:szCs w:val="22"/>
        </w:rPr>
        <w:t>215</w:t>
      </w:r>
      <w:r w:rsidR="0087705A"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or Zoom demo</w:t>
      </w:r>
      <w:r w:rsidR="00EE0759" w:rsidRPr="006E32D1">
        <w:rPr>
          <w:rStyle w:val="CharacterStyle1"/>
          <w:rFonts w:ascii="Arial" w:hAnsi="Arial" w:cs="Arial"/>
          <w:b/>
          <w:bCs/>
          <w:sz w:val="24"/>
          <w:szCs w:val="22"/>
        </w:rPr>
        <w:t>)</w:t>
      </w:r>
    </w:p>
    <w:p w14:paraId="619CA93D" w14:textId="091F598B" w:rsidR="00C416D6" w:rsidRPr="00293F6C" w:rsidRDefault="004B338E" w:rsidP="00C416D6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28"/>
          <w:szCs w:val="28"/>
        </w:rPr>
      </w:pPr>
      <w:r w:rsidRPr="00293F6C">
        <w:rPr>
          <w:rStyle w:val="CharacterStyle1"/>
          <w:rFonts w:ascii="Arial" w:hAnsi="Arial" w:cs="Arial"/>
          <w:b/>
          <w:sz w:val="28"/>
          <w:szCs w:val="28"/>
        </w:rPr>
        <w:t>Required pivot tables</w:t>
      </w:r>
      <w:r w:rsidR="00C416D6" w:rsidRPr="00293F6C">
        <w:rPr>
          <w:rStyle w:val="CharacterStyle1"/>
          <w:rFonts w:ascii="Arial" w:hAnsi="Arial" w:cs="Arial"/>
          <w:b/>
          <w:sz w:val="28"/>
          <w:szCs w:val="28"/>
        </w:rPr>
        <w:t xml:space="preserve"> (Make sure you master the data and use the appropriate count)</w:t>
      </w:r>
    </w:p>
    <w:p w14:paraId="74794356" w14:textId="262B0B0F" w:rsidR="00C33CC1" w:rsidRDefault="00C33CC1" w:rsidP="00EA41B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Pivot Table one</w:t>
      </w:r>
      <w:r w:rsidR="0038184A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C416D6">
        <w:rPr>
          <w:rStyle w:val="CharacterStyle1"/>
          <w:rFonts w:ascii="Arial" w:hAnsi="Arial" w:cs="Arial"/>
          <w:sz w:val="24"/>
          <w:szCs w:val="22"/>
        </w:rPr>
        <w:t>step two and three</w:t>
      </w:r>
      <w:r w:rsidR="00293F6C">
        <w:rPr>
          <w:rStyle w:val="CharacterStyle1"/>
          <w:rFonts w:ascii="Arial" w:hAnsi="Arial" w:cs="Arial"/>
          <w:sz w:val="24"/>
          <w:szCs w:val="22"/>
        </w:rPr>
        <w:t xml:space="preserve"> - modifications</w:t>
      </w:r>
      <w:r w:rsidR="0038184A">
        <w:rPr>
          <w:rStyle w:val="CharacterStyle1"/>
          <w:rFonts w:ascii="Arial" w:hAnsi="Arial" w:cs="Arial"/>
          <w:sz w:val="24"/>
          <w:szCs w:val="22"/>
        </w:rPr>
        <w:t xml:space="preserve">) </w:t>
      </w:r>
    </w:p>
    <w:p w14:paraId="6B1922C4" w14:textId="25E0DA8E" w:rsidR="00EA41BE" w:rsidRDefault="00293F6C" w:rsidP="00C33CC1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he fields in </w:t>
      </w:r>
      <w:r>
        <w:rPr>
          <w:rStyle w:val="CharacterStyle1"/>
          <w:rFonts w:ascii="Arial" w:hAnsi="Arial" w:cs="Arial"/>
          <w:sz w:val="24"/>
          <w:szCs w:val="22"/>
        </w:rPr>
        <w:t xml:space="preserve">step </w:t>
      </w:r>
      <w:r w:rsidR="0038184A">
        <w:rPr>
          <w:rStyle w:val="CharacterStyle1"/>
          <w:rFonts w:ascii="Arial" w:hAnsi="Arial" w:cs="Arial"/>
          <w:sz w:val="24"/>
          <w:szCs w:val="22"/>
        </w:rPr>
        <w:t>3</w:t>
      </w:r>
      <w:r w:rsidR="00C61AA6">
        <w:rPr>
          <w:rStyle w:val="CharacterStyle1"/>
          <w:rFonts w:ascii="Arial" w:hAnsi="Arial" w:cs="Arial"/>
          <w:sz w:val="24"/>
          <w:szCs w:val="22"/>
        </w:rPr>
        <w:t xml:space="preserve"> </w:t>
      </w:r>
      <w:r>
        <w:rPr>
          <w:rStyle w:val="CharacterStyle1"/>
          <w:rFonts w:ascii="Arial" w:hAnsi="Arial" w:cs="Arial"/>
          <w:sz w:val="24"/>
          <w:szCs w:val="22"/>
        </w:rPr>
        <w:t xml:space="preserve">should </w:t>
      </w:r>
      <w:r w:rsidR="00C33CC1">
        <w:rPr>
          <w:rStyle w:val="CharacterStyle1"/>
          <w:rFonts w:ascii="Arial" w:hAnsi="Arial" w:cs="Arial"/>
          <w:sz w:val="24"/>
          <w:szCs w:val="22"/>
        </w:rPr>
        <w:t xml:space="preserve">include </w:t>
      </w:r>
      <w:r>
        <w:rPr>
          <w:rStyle w:val="CharacterStyle1"/>
          <w:rFonts w:ascii="Arial" w:hAnsi="Arial" w:cs="Arial"/>
          <w:sz w:val="24"/>
          <w:szCs w:val="22"/>
        </w:rPr>
        <w:t xml:space="preserve">business name, </w:t>
      </w:r>
      <w:r w:rsidR="00746859">
        <w:rPr>
          <w:rStyle w:val="CharacterStyle1"/>
          <w:rFonts w:ascii="Arial" w:hAnsi="Arial" w:cs="Arial"/>
          <w:sz w:val="24"/>
          <w:szCs w:val="22"/>
        </w:rPr>
        <w:t xml:space="preserve">count of sales orders to each business </w:t>
      </w:r>
      <w:r>
        <w:rPr>
          <w:rStyle w:val="CharacterStyle1"/>
          <w:rFonts w:ascii="Arial" w:hAnsi="Arial" w:cs="Arial"/>
          <w:sz w:val="24"/>
          <w:szCs w:val="22"/>
        </w:rPr>
        <w:t>and the total dollar sales to each business</w:t>
      </w:r>
      <w:r w:rsidR="00C416D6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3E2D3F7F" w14:textId="1F17DF73" w:rsidR="006E4AE6" w:rsidRDefault="006E4AE6" w:rsidP="006E4AE6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Sort on total dollars sales descending order</w:t>
      </w:r>
    </w:p>
    <w:p w14:paraId="0A2876D2" w14:textId="4795286A" w:rsidR="006E32D1" w:rsidRPr="006E32D1" w:rsidRDefault="006E32D1" w:rsidP="00C33CC1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proofErr w:type="gramStart"/>
      <w:r>
        <w:rPr>
          <w:rStyle w:val="CharacterStyle1"/>
          <w:rFonts w:ascii="Arial" w:hAnsi="Arial" w:cs="Arial"/>
          <w:b/>
          <w:bCs/>
          <w:sz w:val="24"/>
          <w:szCs w:val="22"/>
        </w:rPr>
        <w:t>B</w:t>
      </w: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>usiness</w:t>
      </w:r>
      <w:proofErr w:type="gramEnd"/>
    </w:p>
    <w:p w14:paraId="3E57A207" w14:textId="77777777" w:rsidR="00C61AA6" w:rsidRDefault="00C61AA6" w:rsidP="00EA41B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Pivot table </w:t>
      </w:r>
      <w:r w:rsidR="008A72D0">
        <w:rPr>
          <w:rStyle w:val="CharacterStyle1"/>
          <w:rFonts w:ascii="Arial" w:hAnsi="Arial" w:cs="Arial"/>
          <w:sz w:val="24"/>
          <w:szCs w:val="22"/>
        </w:rPr>
        <w:t>two</w:t>
      </w:r>
    </w:p>
    <w:p w14:paraId="5A0FD628" w14:textId="6E40F628" w:rsidR="003957AD" w:rsidRDefault="008A72D0" w:rsidP="003957A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Create a second pivot table that takes the results of pivot table one and does a breakdown by year</w:t>
      </w:r>
      <w:r w:rsidR="003957AD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4A1A6F">
        <w:rPr>
          <w:rStyle w:val="CharacterStyle1"/>
          <w:rFonts w:ascii="Arial" w:hAnsi="Arial" w:cs="Arial"/>
          <w:sz w:val="24"/>
          <w:szCs w:val="22"/>
        </w:rPr>
        <w:t xml:space="preserve">  The goal is to show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total dollars 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sales </w:t>
      </w:r>
      <w:r w:rsidR="00DA3E8E">
        <w:rPr>
          <w:rStyle w:val="CharacterStyle1"/>
          <w:rFonts w:ascii="Arial" w:hAnsi="Arial" w:cs="Arial"/>
          <w:sz w:val="24"/>
          <w:szCs w:val="22"/>
        </w:rPr>
        <w:t>to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each 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business for each year and </w:t>
      </w:r>
      <w:r w:rsidR="004A1A6F">
        <w:rPr>
          <w:rStyle w:val="CharacterStyle1"/>
          <w:rFonts w:ascii="Arial" w:hAnsi="Arial" w:cs="Arial"/>
          <w:sz w:val="24"/>
          <w:szCs w:val="22"/>
        </w:rPr>
        <w:t>the grand total over the two years for each business</w:t>
      </w:r>
      <w:r w:rsidR="00E80F4A">
        <w:rPr>
          <w:rStyle w:val="CharacterStyle1"/>
          <w:rFonts w:ascii="Arial" w:hAnsi="Arial" w:cs="Arial"/>
          <w:sz w:val="24"/>
          <w:szCs w:val="22"/>
        </w:rPr>
        <w:t>.</w:t>
      </w:r>
      <w:r w:rsidR="004A1A6F">
        <w:rPr>
          <w:rStyle w:val="CharacterStyle1"/>
          <w:rFonts w:ascii="Arial" w:hAnsi="Arial" w:cs="Arial"/>
          <w:sz w:val="24"/>
          <w:szCs w:val="22"/>
        </w:rPr>
        <w:t xml:space="preserve"> (</w:t>
      </w:r>
      <w:r w:rsidR="00E80F4A">
        <w:rPr>
          <w:rStyle w:val="CharacterStyle1"/>
          <w:rFonts w:ascii="Arial" w:hAnsi="Arial" w:cs="Arial"/>
          <w:sz w:val="24"/>
          <w:szCs w:val="22"/>
        </w:rPr>
        <w:t xml:space="preserve">Include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appropriate </w:t>
      </w:r>
      <w:r w:rsidR="004A1A6F">
        <w:rPr>
          <w:rStyle w:val="CharacterStyle1"/>
          <w:rFonts w:ascii="Arial" w:hAnsi="Arial" w:cs="Arial"/>
          <w:sz w:val="24"/>
          <w:szCs w:val="22"/>
        </w:rPr>
        <w:t>subtotals in the pivot table)</w:t>
      </w:r>
    </w:p>
    <w:p w14:paraId="5370C952" w14:textId="0BDD32E7" w:rsidR="00471719" w:rsidRPr="006E32D1" w:rsidRDefault="00471719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Year</w:t>
      </w:r>
    </w:p>
    <w:p w14:paraId="0360B985" w14:textId="77777777" w:rsidR="0070053B" w:rsidRDefault="0070053B" w:rsidP="0070053B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Pivot table three</w:t>
      </w:r>
    </w:p>
    <w:p w14:paraId="30B9C543" w14:textId="3FF68DAD" w:rsidR="0070053B" w:rsidRDefault="003957AD" w:rsidP="0070053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Product</w:t>
      </w:r>
      <w:r w:rsidR="00D345E4">
        <w:rPr>
          <w:rStyle w:val="CharacterStyle1"/>
          <w:rFonts w:ascii="Arial" w:hAnsi="Arial" w:cs="Arial"/>
          <w:sz w:val="24"/>
          <w:szCs w:val="22"/>
        </w:rPr>
        <w:t xml:space="preserve"> description, </w:t>
      </w:r>
      <w:r w:rsidR="0070053B">
        <w:rPr>
          <w:rStyle w:val="CharacterStyle1"/>
          <w:rFonts w:ascii="Arial" w:hAnsi="Arial" w:cs="Arial"/>
          <w:sz w:val="24"/>
          <w:szCs w:val="22"/>
        </w:rPr>
        <w:t xml:space="preserve">Count of </w:t>
      </w:r>
      <w:r>
        <w:rPr>
          <w:rStyle w:val="CharacterStyle1"/>
          <w:rFonts w:ascii="Arial" w:hAnsi="Arial" w:cs="Arial"/>
          <w:sz w:val="24"/>
          <w:szCs w:val="22"/>
        </w:rPr>
        <w:t xml:space="preserve">Sales </w:t>
      </w:r>
      <w:proofErr w:type="gramStart"/>
      <w:r>
        <w:rPr>
          <w:rStyle w:val="CharacterStyle1"/>
          <w:rFonts w:ascii="Arial" w:hAnsi="Arial" w:cs="Arial"/>
          <w:sz w:val="24"/>
          <w:szCs w:val="22"/>
        </w:rPr>
        <w:t>order</w:t>
      </w:r>
      <w:r w:rsidR="00293F6C">
        <w:rPr>
          <w:rStyle w:val="CharacterStyle1"/>
          <w:rFonts w:ascii="Arial" w:hAnsi="Arial" w:cs="Arial"/>
          <w:sz w:val="24"/>
          <w:szCs w:val="22"/>
        </w:rPr>
        <w:t>s</w:t>
      </w:r>
      <w:proofErr w:type="gramEnd"/>
      <w:r w:rsidR="0070053B">
        <w:rPr>
          <w:rStyle w:val="CharacterStyle1"/>
          <w:rFonts w:ascii="Arial" w:hAnsi="Arial" w:cs="Arial"/>
          <w:sz w:val="24"/>
          <w:szCs w:val="22"/>
        </w:rPr>
        <w:t xml:space="preserve"> and total dollar </w:t>
      </w:r>
      <w:r>
        <w:rPr>
          <w:rStyle w:val="CharacterStyle1"/>
          <w:rFonts w:ascii="Arial" w:hAnsi="Arial" w:cs="Arial"/>
          <w:sz w:val="24"/>
          <w:szCs w:val="22"/>
        </w:rPr>
        <w:t xml:space="preserve">sales </w:t>
      </w:r>
      <w:r w:rsidR="00293F6C">
        <w:rPr>
          <w:rStyle w:val="CharacterStyle1"/>
          <w:rFonts w:ascii="Arial" w:hAnsi="Arial" w:cs="Arial"/>
          <w:sz w:val="24"/>
          <w:szCs w:val="22"/>
        </w:rPr>
        <w:t xml:space="preserve">for each product </w:t>
      </w:r>
      <w:r w:rsidR="0070053B">
        <w:rPr>
          <w:rStyle w:val="CharacterStyle1"/>
          <w:rFonts w:ascii="Arial" w:hAnsi="Arial" w:cs="Arial"/>
          <w:sz w:val="24"/>
          <w:szCs w:val="22"/>
        </w:rPr>
        <w:t>by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product by </w:t>
      </w:r>
      <w:r w:rsidR="00D345E4">
        <w:rPr>
          <w:rStyle w:val="CharacterStyle1"/>
          <w:rFonts w:ascii="Arial" w:hAnsi="Arial" w:cs="Arial"/>
          <w:sz w:val="24"/>
          <w:szCs w:val="22"/>
        </w:rPr>
        <w:t>year</w:t>
      </w:r>
      <w:r>
        <w:rPr>
          <w:rStyle w:val="CharacterStyle1"/>
          <w:rFonts w:ascii="Arial" w:hAnsi="Arial" w:cs="Arial"/>
          <w:sz w:val="24"/>
          <w:szCs w:val="22"/>
        </w:rPr>
        <w:t xml:space="preserve"> (include </w:t>
      </w:r>
      <w:r w:rsidR="00DA3E8E">
        <w:rPr>
          <w:rStyle w:val="CharacterStyle1"/>
          <w:rFonts w:ascii="Arial" w:hAnsi="Arial" w:cs="Arial"/>
          <w:sz w:val="24"/>
          <w:szCs w:val="22"/>
        </w:rPr>
        <w:t>appropriate s</w:t>
      </w:r>
      <w:r>
        <w:rPr>
          <w:rStyle w:val="CharacterStyle1"/>
          <w:rFonts w:ascii="Arial" w:hAnsi="Arial" w:cs="Arial"/>
          <w:sz w:val="24"/>
          <w:szCs w:val="22"/>
        </w:rPr>
        <w:t>ubtotals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 in the pivot table</w:t>
      </w:r>
      <w:r>
        <w:rPr>
          <w:rStyle w:val="CharacterStyle1"/>
          <w:rFonts w:ascii="Arial" w:hAnsi="Arial" w:cs="Arial"/>
          <w:sz w:val="24"/>
          <w:szCs w:val="22"/>
        </w:rPr>
        <w:t>)</w:t>
      </w:r>
    </w:p>
    <w:p w14:paraId="2BECED7F" w14:textId="00158F3D" w:rsidR="00471719" w:rsidRPr="006E32D1" w:rsidRDefault="00471719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 w:rsidR="009B4A44">
        <w:rPr>
          <w:rStyle w:val="CharacterStyle1"/>
          <w:rFonts w:ascii="Arial" w:hAnsi="Arial" w:cs="Arial"/>
          <w:b/>
          <w:bCs/>
          <w:sz w:val="24"/>
          <w:szCs w:val="22"/>
        </w:rPr>
        <w:t>Product</w:t>
      </w:r>
    </w:p>
    <w:p w14:paraId="70A603CE" w14:textId="77777777" w:rsidR="00471719" w:rsidRDefault="00471719" w:rsidP="0070053B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B1CA63B" w14:textId="68C94519" w:rsidR="00DA3E8E" w:rsidRDefault="00DA3E8E" w:rsidP="00DA3E8E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Pivot table four</w:t>
      </w:r>
    </w:p>
    <w:p w14:paraId="5C6AF738" w14:textId="77777777" w:rsidR="00471719" w:rsidRPr="00471719" w:rsidRDefault="0087705A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Total dollars sales 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by state by product by </w:t>
      </w:r>
      <w:r w:rsidR="006E32D1">
        <w:rPr>
          <w:rStyle w:val="CharacterStyle1"/>
          <w:rFonts w:ascii="Arial" w:hAnsi="Arial" w:cs="Arial"/>
          <w:sz w:val="24"/>
          <w:szCs w:val="22"/>
        </w:rPr>
        <w:t>year (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include appropriate subtotals in </w:t>
      </w:r>
      <w:r w:rsidR="00471719">
        <w:rPr>
          <w:rStyle w:val="CharacterStyle1"/>
          <w:rFonts w:ascii="Arial" w:hAnsi="Arial" w:cs="Arial"/>
          <w:sz w:val="24"/>
          <w:szCs w:val="22"/>
        </w:rPr>
        <w:t>the</w:t>
      </w:r>
      <w:r w:rsidR="00DA3E8E">
        <w:rPr>
          <w:rStyle w:val="CharacterStyle1"/>
          <w:rFonts w:ascii="Arial" w:hAnsi="Arial" w:cs="Arial"/>
          <w:sz w:val="24"/>
          <w:szCs w:val="22"/>
        </w:rPr>
        <w:t xml:space="preserve"> pivot table)</w:t>
      </w:r>
    </w:p>
    <w:p w14:paraId="591C94DA" w14:textId="05A2A8BC" w:rsidR="00471719" w:rsidRPr="006E32D1" w:rsidRDefault="00471719" w:rsidP="0047171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6E32D1">
        <w:rPr>
          <w:rStyle w:val="CharacterStyle1"/>
          <w:rFonts w:ascii="Arial" w:hAnsi="Arial" w:cs="Arial"/>
          <w:b/>
          <w:bCs/>
          <w:sz w:val="24"/>
          <w:szCs w:val="22"/>
        </w:rPr>
        <w:t xml:space="preserve">Name the sheet </w:t>
      </w:r>
      <w:r>
        <w:rPr>
          <w:rStyle w:val="CharacterStyle1"/>
          <w:rFonts w:ascii="Arial" w:hAnsi="Arial" w:cs="Arial"/>
          <w:b/>
          <w:bCs/>
          <w:sz w:val="24"/>
          <w:szCs w:val="22"/>
        </w:rPr>
        <w:t>State</w:t>
      </w:r>
    </w:p>
    <w:p w14:paraId="61D159AE" w14:textId="18148800" w:rsidR="009C461A" w:rsidRDefault="009C461A">
      <w:pPr>
        <w:ind w:left="0" w:right="0"/>
        <w:rPr>
          <w:rStyle w:val="CharacterStyle1"/>
          <w:rFonts w:cs="Arial"/>
          <w:spacing w:val="0"/>
          <w:sz w:val="24"/>
          <w:szCs w:val="22"/>
        </w:rPr>
      </w:pPr>
      <w:r>
        <w:rPr>
          <w:rStyle w:val="CharacterStyle1"/>
          <w:rFonts w:cs="Arial"/>
          <w:sz w:val="24"/>
          <w:szCs w:val="22"/>
        </w:rPr>
        <w:br w:type="page"/>
      </w:r>
    </w:p>
    <w:p w14:paraId="66B219D3" w14:textId="77777777" w:rsidR="00D345E4" w:rsidRDefault="00D345E4" w:rsidP="0087705A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376A46D9" w14:textId="77777777" w:rsidR="008A07A9" w:rsidRPr="00B7060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Submit the completed </w:t>
      </w:r>
      <w:r>
        <w:rPr>
          <w:rFonts w:cs="Arial"/>
          <w:sz w:val="22"/>
          <w:szCs w:val="22"/>
        </w:rPr>
        <w:t xml:space="preserve">Excel </w:t>
      </w:r>
      <w:r w:rsidRPr="00B70607">
        <w:rPr>
          <w:rFonts w:cs="Arial"/>
          <w:sz w:val="22"/>
          <w:szCs w:val="22"/>
        </w:rPr>
        <w:t xml:space="preserve">file via the D2L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>. (</w:t>
      </w:r>
      <w:r>
        <w:rPr>
          <w:rFonts w:cs="Arial"/>
          <w:sz w:val="22"/>
          <w:szCs w:val="22"/>
        </w:rPr>
        <w:t>You are not submitting screenshots)</w:t>
      </w:r>
    </w:p>
    <w:p w14:paraId="032CB61F" w14:textId="77777777" w:rsidR="008A07A9" w:rsidRPr="001974DF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 w:rsidRPr="00B70607">
        <w:rPr>
          <w:rFonts w:cs="Arial"/>
          <w:sz w:val="22"/>
          <w:szCs w:val="22"/>
        </w:rPr>
        <w:t xml:space="preserve">Files submitted to the wrong </w:t>
      </w:r>
      <w:proofErr w:type="spellStart"/>
      <w:r w:rsidRPr="00B70607">
        <w:rPr>
          <w:rFonts w:cs="Arial"/>
          <w:sz w:val="22"/>
          <w:szCs w:val="22"/>
        </w:rPr>
        <w:t>dropbox</w:t>
      </w:r>
      <w:proofErr w:type="spellEnd"/>
      <w:r w:rsidRPr="00B70607">
        <w:rPr>
          <w:rFonts w:cs="Arial"/>
          <w:sz w:val="22"/>
          <w:szCs w:val="22"/>
        </w:rPr>
        <w:t xml:space="preserve"> will receive a </w:t>
      </w:r>
      <w:r w:rsidRPr="00B70607">
        <w:rPr>
          <w:rFonts w:cs="Arial"/>
          <w:b/>
          <w:sz w:val="22"/>
          <w:szCs w:val="22"/>
        </w:rPr>
        <w:t>grade of 0</w:t>
      </w:r>
    </w:p>
    <w:p w14:paraId="65537B15" w14:textId="77777777" w:rsidR="008A07A9" w:rsidRPr="00EB07EA" w:rsidRDefault="008A07A9" w:rsidP="0087705A">
      <w:pPr>
        <w:pStyle w:val="Style1"/>
        <w:numPr>
          <w:ilvl w:val="1"/>
          <w:numId w:val="32"/>
        </w:numPr>
        <w:kinsoku w:val="0"/>
        <w:overflowPunct w:val="0"/>
        <w:spacing w:before="60" w:line="276" w:lineRule="auto"/>
        <w:textAlignment w:val="baseline"/>
        <w:rPr>
          <w:rFonts w:cs="Arial"/>
          <w:b/>
          <w:bCs/>
          <w:spacing w:val="-2"/>
          <w:szCs w:val="22"/>
        </w:rPr>
      </w:pPr>
      <w:r w:rsidRPr="00EB07EA">
        <w:rPr>
          <w:rStyle w:val="CharacterStyle1"/>
          <w:rFonts w:ascii="Arial" w:hAnsi="Arial" w:cs="Arial"/>
          <w:sz w:val="28"/>
          <w:szCs w:val="22"/>
        </w:rPr>
        <w:t>Failure to follow directions will result in a grade of ZERO</w:t>
      </w:r>
    </w:p>
    <w:p w14:paraId="4EA5BAD5" w14:textId="77777777" w:rsidR="008A07A9" w:rsidRPr="00711A92" w:rsidRDefault="008A07A9" w:rsidP="0087705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Additional Note:  Make sure you submit the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 file and not the temp file that is created when you are in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.  </w:t>
      </w:r>
    </w:p>
    <w:p w14:paraId="46FD64EE" w14:textId="77777777" w:rsidR="008A07A9" w:rsidRPr="00711A92" w:rsidRDefault="008A07A9" w:rsidP="0087705A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 xml:space="preserve">The temp file is erased when you exit an </w:t>
      </w:r>
      <w:r>
        <w:rPr>
          <w:b/>
          <w:bCs/>
          <w:sz w:val="22"/>
          <w:szCs w:val="22"/>
        </w:rPr>
        <w:t>Excel</w:t>
      </w:r>
      <w:r w:rsidRPr="00711A92">
        <w:rPr>
          <w:b/>
          <w:bCs/>
          <w:sz w:val="22"/>
          <w:szCs w:val="22"/>
        </w:rPr>
        <w:t xml:space="preserve">, but there may be a delay before that happens.   </w:t>
      </w:r>
    </w:p>
    <w:p w14:paraId="0215D95A" w14:textId="77777777" w:rsidR="008A07A9" w:rsidRPr="00BC39A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Temp file size is only 1 KB</w:t>
      </w:r>
    </w:p>
    <w:p w14:paraId="1B4011D6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2"/>
          <w:szCs w:val="22"/>
        </w:rPr>
      </w:pPr>
      <w:r w:rsidRPr="00711A92">
        <w:rPr>
          <w:b/>
          <w:bCs/>
          <w:sz w:val="22"/>
          <w:szCs w:val="22"/>
        </w:rPr>
        <w:t>It is your responsibility to make sure that you upload the correct file</w:t>
      </w:r>
      <w:r w:rsidRPr="00711A92">
        <w:rPr>
          <w:b/>
          <w:sz w:val="22"/>
          <w:szCs w:val="22"/>
        </w:rPr>
        <w:t>.  Failure to do so will result in a grade of zero</w:t>
      </w:r>
    </w:p>
    <w:p w14:paraId="03F904CE" w14:textId="77777777" w:rsidR="008A07A9" w:rsidRPr="00711A92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sz w:val="22"/>
          <w:szCs w:val="22"/>
        </w:rPr>
        <w:t xml:space="preserve">This is </w:t>
      </w:r>
      <w:r w:rsidRPr="00711A92">
        <w:rPr>
          <w:b/>
          <w:sz w:val="22"/>
          <w:szCs w:val="22"/>
        </w:rPr>
        <w:t xml:space="preserve">not a </w:t>
      </w:r>
      <w:r w:rsidRPr="00711A92">
        <w:rPr>
          <w:sz w:val="22"/>
          <w:szCs w:val="22"/>
        </w:rPr>
        <w:t xml:space="preserve">group assignment.  Students should work independently.  </w:t>
      </w:r>
    </w:p>
    <w:p w14:paraId="033A16F3" w14:textId="77777777" w:rsidR="008A07A9" w:rsidRPr="00711A92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 w:rsidRPr="00711A92">
        <w:rPr>
          <w:b/>
          <w:bCs/>
          <w:sz w:val="22"/>
          <w:szCs w:val="22"/>
        </w:rPr>
        <w:t>Copying/plagiarism</w:t>
      </w:r>
      <w:r w:rsidRPr="00711A92">
        <w:rPr>
          <w:sz w:val="22"/>
          <w:szCs w:val="22"/>
        </w:rPr>
        <w:t xml:space="preserve"> will result in a </w:t>
      </w:r>
      <w:r w:rsidRPr="00711A92">
        <w:rPr>
          <w:b/>
          <w:bCs/>
          <w:sz w:val="22"/>
          <w:szCs w:val="22"/>
        </w:rPr>
        <w:t>grade of 0</w:t>
      </w:r>
      <w:r w:rsidRPr="00711A92">
        <w:rPr>
          <w:sz w:val="22"/>
          <w:szCs w:val="22"/>
        </w:rPr>
        <w:t xml:space="preserve"> for all parties involved.</w:t>
      </w:r>
    </w:p>
    <w:p w14:paraId="668F2006" w14:textId="03A54FB8" w:rsidR="008A07A9" w:rsidRPr="00711A92" w:rsidRDefault="008A07A9" w:rsidP="0087705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line="276" w:lineRule="auto"/>
        <w:ind w:right="0"/>
        <w:textAlignment w:val="baseline"/>
        <w:rPr>
          <w:rFonts w:cs="Arial"/>
          <w:sz w:val="22"/>
          <w:szCs w:val="22"/>
        </w:rPr>
      </w:pPr>
      <w:r w:rsidRPr="00711A92">
        <w:rPr>
          <w:rFonts w:cs="Arial"/>
          <w:b/>
          <w:bCs/>
          <w:sz w:val="22"/>
          <w:szCs w:val="22"/>
        </w:rPr>
        <w:t xml:space="preserve">Due on </w:t>
      </w:r>
      <w:r w:rsidR="0090546E">
        <w:rPr>
          <w:rFonts w:cs="Arial"/>
          <w:b/>
          <w:bCs/>
          <w:sz w:val="22"/>
          <w:szCs w:val="22"/>
        </w:rPr>
        <w:t>03-03</w:t>
      </w:r>
      <w:r w:rsidR="003957AD">
        <w:rPr>
          <w:rFonts w:cs="Arial"/>
          <w:b/>
          <w:bCs/>
          <w:sz w:val="22"/>
          <w:szCs w:val="22"/>
        </w:rPr>
        <w:t>-202</w:t>
      </w:r>
      <w:r w:rsidR="0090546E">
        <w:rPr>
          <w:rFonts w:cs="Arial"/>
          <w:b/>
          <w:bCs/>
          <w:sz w:val="22"/>
          <w:szCs w:val="22"/>
        </w:rPr>
        <w:t>5</w:t>
      </w:r>
      <w:r w:rsidR="003957AD">
        <w:rPr>
          <w:rFonts w:cs="Arial"/>
          <w:b/>
          <w:bCs/>
          <w:sz w:val="22"/>
          <w:szCs w:val="22"/>
        </w:rPr>
        <w:t>,</w:t>
      </w:r>
      <w:r w:rsidRPr="00711A92">
        <w:rPr>
          <w:rFonts w:cs="Arial"/>
          <w:b/>
          <w:bCs/>
          <w:sz w:val="22"/>
          <w:szCs w:val="22"/>
        </w:rPr>
        <w:t xml:space="preserve"> 11:30 p.m. </w:t>
      </w:r>
    </w:p>
    <w:p w14:paraId="1BCC656B" w14:textId="77777777" w:rsidR="00DB48B7" w:rsidRPr="008A07A9" w:rsidRDefault="008A07A9" w:rsidP="0087705A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/>
        <w:ind w:right="29"/>
        <w:textAlignment w:val="baseline"/>
        <w:rPr>
          <w:rFonts w:cs="Arial"/>
          <w:sz w:val="22"/>
          <w:szCs w:val="22"/>
        </w:rPr>
      </w:pPr>
      <w:r w:rsidRPr="008A07A9">
        <w:rPr>
          <w:rFonts w:cs="Arial"/>
          <w:b/>
          <w:bCs/>
          <w:sz w:val="22"/>
          <w:szCs w:val="22"/>
        </w:rPr>
        <w:t>Remember, file must be virus free</w:t>
      </w:r>
      <w:r w:rsidRPr="008A07A9">
        <w:rPr>
          <w:rFonts w:cs="Arial"/>
          <w:sz w:val="22"/>
          <w:szCs w:val="22"/>
        </w:rPr>
        <w:t>. (</w:t>
      </w:r>
      <w:r w:rsidRPr="008A07A9">
        <w:rPr>
          <w:rFonts w:cs="Arial"/>
          <w:b/>
          <w:bCs/>
          <w:sz w:val="22"/>
          <w:szCs w:val="22"/>
        </w:rPr>
        <w:t xml:space="preserve">Any assignment received containing a </w:t>
      </w:r>
      <w:proofErr w:type="gramStart"/>
      <w:r w:rsidRPr="008A07A9">
        <w:rPr>
          <w:rFonts w:cs="Arial"/>
          <w:b/>
          <w:bCs/>
          <w:sz w:val="22"/>
          <w:szCs w:val="22"/>
        </w:rPr>
        <w:t>Virus</w:t>
      </w:r>
      <w:proofErr w:type="gramEnd"/>
      <w:r w:rsidRPr="008A07A9">
        <w:rPr>
          <w:rFonts w:cs="Arial"/>
          <w:b/>
          <w:bCs/>
          <w:sz w:val="22"/>
          <w:szCs w:val="22"/>
        </w:rPr>
        <w:t xml:space="preserve"> receives a grade of 0)</w:t>
      </w:r>
    </w:p>
    <w:sectPr w:rsidR="00DB48B7" w:rsidRPr="008A07A9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37B2" w14:textId="77777777" w:rsidR="00E37BC0" w:rsidRDefault="00E37BC0">
      <w:r>
        <w:separator/>
      </w:r>
    </w:p>
  </w:endnote>
  <w:endnote w:type="continuationSeparator" w:id="0">
    <w:p w14:paraId="2DBAB91F" w14:textId="77777777" w:rsidR="00E37BC0" w:rsidRDefault="00E3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ECD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D8C5BA" w14:textId="77777777" w:rsidR="004623E1" w:rsidRDefault="004623E1">
    <w:pPr>
      <w:pStyle w:val="Footer"/>
    </w:pPr>
  </w:p>
  <w:p w14:paraId="5C262F95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6975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1F52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B5FC" w14:textId="77777777" w:rsidR="00E37BC0" w:rsidRDefault="00E37BC0">
      <w:r>
        <w:separator/>
      </w:r>
    </w:p>
  </w:footnote>
  <w:footnote w:type="continuationSeparator" w:id="0">
    <w:p w14:paraId="0D4345E1" w14:textId="77777777" w:rsidR="00E37BC0" w:rsidRDefault="00E3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44776"/>
    <w:rsid w:val="00045DBE"/>
    <w:rsid w:val="0004742A"/>
    <w:rsid w:val="00047AD1"/>
    <w:rsid w:val="00050CB7"/>
    <w:rsid w:val="000912FD"/>
    <w:rsid w:val="000A3EF1"/>
    <w:rsid w:val="000A4A89"/>
    <w:rsid w:val="000B2726"/>
    <w:rsid w:val="000C7DF7"/>
    <w:rsid w:val="000D1BF9"/>
    <w:rsid w:val="000E0342"/>
    <w:rsid w:val="000F0157"/>
    <w:rsid w:val="000F46FA"/>
    <w:rsid w:val="00101AB5"/>
    <w:rsid w:val="001038C7"/>
    <w:rsid w:val="0010777C"/>
    <w:rsid w:val="001227AD"/>
    <w:rsid w:val="001533CA"/>
    <w:rsid w:val="001537EC"/>
    <w:rsid w:val="00180971"/>
    <w:rsid w:val="001837BA"/>
    <w:rsid w:val="00184069"/>
    <w:rsid w:val="0018679C"/>
    <w:rsid w:val="001974DF"/>
    <w:rsid w:val="001C36FD"/>
    <w:rsid w:val="001D6B67"/>
    <w:rsid w:val="001F07BA"/>
    <w:rsid w:val="001F421A"/>
    <w:rsid w:val="0020780C"/>
    <w:rsid w:val="00210298"/>
    <w:rsid w:val="00223CA2"/>
    <w:rsid w:val="00233480"/>
    <w:rsid w:val="00235F05"/>
    <w:rsid w:val="00237A40"/>
    <w:rsid w:val="00245DA0"/>
    <w:rsid w:val="00253136"/>
    <w:rsid w:val="002619FC"/>
    <w:rsid w:val="0027217E"/>
    <w:rsid w:val="00283437"/>
    <w:rsid w:val="002847CE"/>
    <w:rsid w:val="002907F7"/>
    <w:rsid w:val="00293F6C"/>
    <w:rsid w:val="00297346"/>
    <w:rsid w:val="002A5BB8"/>
    <w:rsid w:val="002A5C5C"/>
    <w:rsid w:val="002A73B9"/>
    <w:rsid w:val="002B53A8"/>
    <w:rsid w:val="002C1F4F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8184A"/>
    <w:rsid w:val="00391C17"/>
    <w:rsid w:val="0039430E"/>
    <w:rsid w:val="003957AD"/>
    <w:rsid w:val="003A3601"/>
    <w:rsid w:val="003A5188"/>
    <w:rsid w:val="003A5311"/>
    <w:rsid w:val="003A6D60"/>
    <w:rsid w:val="003C1C70"/>
    <w:rsid w:val="003C4D53"/>
    <w:rsid w:val="003C6462"/>
    <w:rsid w:val="003D1735"/>
    <w:rsid w:val="003E5169"/>
    <w:rsid w:val="003E6AD9"/>
    <w:rsid w:val="003F2C91"/>
    <w:rsid w:val="003F5DD0"/>
    <w:rsid w:val="00401BA2"/>
    <w:rsid w:val="0042598A"/>
    <w:rsid w:val="00425B09"/>
    <w:rsid w:val="0044074C"/>
    <w:rsid w:val="00442556"/>
    <w:rsid w:val="00443E8B"/>
    <w:rsid w:val="0044760B"/>
    <w:rsid w:val="00456ADE"/>
    <w:rsid w:val="004623E1"/>
    <w:rsid w:val="00471719"/>
    <w:rsid w:val="0047397E"/>
    <w:rsid w:val="00487D72"/>
    <w:rsid w:val="004A1A6F"/>
    <w:rsid w:val="004A7F4A"/>
    <w:rsid w:val="004B338E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216F6"/>
    <w:rsid w:val="005326CE"/>
    <w:rsid w:val="0053621A"/>
    <w:rsid w:val="00543165"/>
    <w:rsid w:val="00543723"/>
    <w:rsid w:val="00545BB8"/>
    <w:rsid w:val="00550CE6"/>
    <w:rsid w:val="00554522"/>
    <w:rsid w:val="00555A96"/>
    <w:rsid w:val="00560C88"/>
    <w:rsid w:val="00585F1E"/>
    <w:rsid w:val="00587EAA"/>
    <w:rsid w:val="00594FC6"/>
    <w:rsid w:val="005C0064"/>
    <w:rsid w:val="005C05C7"/>
    <w:rsid w:val="005C4FDF"/>
    <w:rsid w:val="005C7274"/>
    <w:rsid w:val="005D2B6E"/>
    <w:rsid w:val="005E4E74"/>
    <w:rsid w:val="005F5ED5"/>
    <w:rsid w:val="0061420D"/>
    <w:rsid w:val="00617722"/>
    <w:rsid w:val="00625881"/>
    <w:rsid w:val="006309E1"/>
    <w:rsid w:val="00645B99"/>
    <w:rsid w:val="00647073"/>
    <w:rsid w:val="006569F3"/>
    <w:rsid w:val="0067438C"/>
    <w:rsid w:val="006808CB"/>
    <w:rsid w:val="00685FE8"/>
    <w:rsid w:val="00687026"/>
    <w:rsid w:val="006A5BA3"/>
    <w:rsid w:val="006C5269"/>
    <w:rsid w:val="006D2760"/>
    <w:rsid w:val="006D544E"/>
    <w:rsid w:val="006E0A24"/>
    <w:rsid w:val="006E32D1"/>
    <w:rsid w:val="006E4935"/>
    <w:rsid w:val="006E4AE6"/>
    <w:rsid w:val="006E5653"/>
    <w:rsid w:val="006E72B1"/>
    <w:rsid w:val="006F3057"/>
    <w:rsid w:val="006F4762"/>
    <w:rsid w:val="0070053B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46859"/>
    <w:rsid w:val="00755560"/>
    <w:rsid w:val="007564D5"/>
    <w:rsid w:val="00756BED"/>
    <w:rsid w:val="00760E29"/>
    <w:rsid w:val="0076187B"/>
    <w:rsid w:val="00770A91"/>
    <w:rsid w:val="00777163"/>
    <w:rsid w:val="0077752F"/>
    <w:rsid w:val="007879C4"/>
    <w:rsid w:val="007879D6"/>
    <w:rsid w:val="007A2DD7"/>
    <w:rsid w:val="007B1A6E"/>
    <w:rsid w:val="007C1113"/>
    <w:rsid w:val="007C6F13"/>
    <w:rsid w:val="007D7C15"/>
    <w:rsid w:val="007D7D8B"/>
    <w:rsid w:val="007F31B1"/>
    <w:rsid w:val="007F3895"/>
    <w:rsid w:val="007F3EF2"/>
    <w:rsid w:val="00801394"/>
    <w:rsid w:val="008034DC"/>
    <w:rsid w:val="00827E42"/>
    <w:rsid w:val="0083189A"/>
    <w:rsid w:val="00833AD4"/>
    <w:rsid w:val="00843DFF"/>
    <w:rsid w:val="00854C0C"/>
    <w:rsid w:val="0087705A"/>
    <w:rsid w:val="0089629E"/>
    <w:rsid w:val="00896F04"/>
    <w:rsid w:val="008A07A9"/>
    <w:rsid w:val="008A0C93"/>
    <w:rsid w:val="008A72D0"/>
    <w:rsid w:val="008B3457"/>
    <w:rsid w:val="008D6F5D"/>
    <w:rsid w:val="008E0437"/>
    <w:rsid w:val="008E2A3A"/>
    <w:rsid w:val="008E5423"/>
    <w:rsid w:val="008E7EC1"/>
    <w:rsid w:val="008F0173"/>
    <w:rsid w:val="00903E2C"/>
    <w:rsid w:val="0090546E"/>
    <w:rsid w:val="00905863"/>
    <w:rsid w:val="00906138"/>
    <w:rsid w:val="00906EF8"/>
    <w:rsid w:val="0091195B"/>
    <w:rsid w:val="00916738"/>
    <w:rsid w:val="009179E6"/>
    <w:rsid w:val="009210F3"/>
    <w:rsid w:val="00925C50"/>
    <w:rsid w:val="00927926"/>
    <w:rsid w:val="00935AC8"/>
    <w:rsid w:val="0094162D"/>
    <w:rsid w:val="00946D09"/>
    <w:rsid w:val="00955E54"/>
    <w:rsid w:val="009655CF"/>
    <w:rsid w:val="00966248"/>
    <w:rsid w:val="009812F6"/>
    <w:rsid w:val="00983E4E"/>
    <w:rsid w:val="00987F01"/>
    <w:rsid w:val="0099106B"/>
    <w:rsid w:val="00993017"/>
    <w:rsid w:val="00993BC5"/>
    <w:rsid w:val="009A2DC3"/>
    <w:rsid w:val="009B4A44"/>
    <w:rsid w:val="009B62C9"/>
    <w:rsid w:val="009C461A"/>
    <w:rsid w:val="009D505A"/>
    <w:rsid w:val="009F7B5B"/>
    <w:rsid w:val="00A0311C"/>
    <w:rsid w:val="00A250BE"/>
    <w:rsid w:val="00A41532"/>
    <w:rsid w:val="00A47806"/>
    <w:rsid w:val="00A47DC8"/>
    <w:rsid w:val="00A67CAF"/>
    <w:rsid w:val="00A723EA"/>
    <w:rsid w:val="00A808FC"/>
    <w:rsid w:val="00A95F66"/>
    <w:rsid w:val="00AB3F97"/>
    <w:rsid w:val="00AC221E"/>
    <w:rsid w:val="00AC5215"/>
    <w:rsid w:val="00AD282A"/>
    <w:rsid w:val="00AE1D50"/>
    <w:rsid w:val="00AE6F7F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3F28"/>
    <w:rsid w:val="00BA437C"/>
    <w:rsid w:val="00BA5296"/>
    <w:rsid w:val="00BB4D03"/>
    <w:rsid w:val="00BC0E44"/>
    <w:rsid w:val="00BC28F3"/>
    <w:rsid w:val="00BC39A2"/>
    <w:rsid w:val="00BE18F8"/>
    <w:rsid w:val="00BE4E31"/>
    <w:rsid w:val="00BE6FB6"/>
    <w:rsid w:val="00C00A61"/>
    <w:rsid w:val="00C0382D"/>
    <w:rsid w:val="00C0753E"/>
    <w:rsid w:val="00C14B1D"/>
    <w:rsid w:val="00C2641A"/>
    <w:rsid w:val="00C31203"/>
    <w:rsid w:val="00C31FB2"/>
    <w:rsid w:val="00C321E8"/>
    <w:rsid w:val="00C33CC1"/>
    <w:rsid w:val="00C357F6"/>
    <w:rsid w:val="00C416D6"/>
    <w:rsid w:val="00C5184B"/>
    <w:rsid w:val="00C60BD9"/>
    <w:rsid w:val="00C61AA6"/>
    <w:rsid w:val="00C67737"/>
    <w:rsid w:val="00C90CFB"/>
    <w:rsid w:val="00C93A63"/>
    <w:rsid w:val="00C96AA6"/>
    <w:rsid w:val="00CA44C1"/>
    <w:rsid w:val="00CA4ADD"/>
    <w:rsid w:val="00CA5395"/>
    <w:rsid w:val="00CD3B28"/>
    <w:rsid w:val="00CD63D1"/>
    <w:rsid w:val="00CD6D63"/>
    <w:rsid w:val="00CF076A"/>
    <w:rsid w:val="00CF2895"/>
    <w:rsid w:val="00CF4A98"/>
    <w:rsid w:val="00CF5CE1"/>
    <w:rsid w:val="00D0745C"/>
    <w:rsid w:val="00D1225D"/>
    <w:rsid w:val="00D33508"/>
    <w:rsid w:val="00D345E4"/>
    <w:rsid w:val="00D34C79"/>
    <w:rsid w:val="00D36C86"/>
    <w:rsid w:val="00D54B19"/>
    <w:rsid w:val="00D632BD"/>
    <w:rsid w:val="00D67C52"/>
    <w:rsid w:val="00D71057"/>
    <w:rsid w:val="00D77723"/>
    <w:rsid w:val="00D87B0D"/>
    <w:rsid w:val="00D92C29"/>
    <w:rsid w:val="00DA2185"/>
    <w:rsid w:val="00DA277A"/>
    <w:rsid w:val="00DA2E30"/>
    <w:rsid w:val="00DA3E8E"/>
    <w:rsid w:val="00DB0DCC"/>
    <w:rsid w:val="00DB48B7"/>
    <w:rsid w:val="00DC5583"/>
    <w:rsid w:val="00DC6C3F"/>
    <w:rsid w:val="00DD0BDE"/>
    <w:rsid w:val="00DE4D75"/>
    <w:rsid w:val="00DF3866"/>
    <w:rsid w:val="00E04829"/>
    <w:rsid w:val="00E06837"/>
    <w:rsid w:val="00E22342"/>
    <w:rsid w:val="00E24976"/>
    <w:rsid w:val="00E27F90"/>
    <w:rsid w:val="00E37BC0"/>
    <w:rsid w:val="00E44CE8"/>
    <w:rsid w:val="00E55975"/>
    <w:rsid w:val="00E5623D"/>
    <w:rsid w:val="00E60540"/>
    <w:rsid w:val="00E6204D"/>
    <w:rsid w:val="00E67463"/>
    <w:rsid w:val="00E80F4A"/>
    <w:rsid w:val="00E815E3"/>
    <w:rsid w:val="00E81C68"/>
    <w:rsid w:val="00E8289F"/>
    <w:rsid w:val="00E87B0B"/>
    <w:rsid w:val="00E87D47"/>
    <w:rsid w:val="00E94A13"/>
    <w:rsid w:val="00EA41BE"/>
    <w:rsid w:val="00EA7B29"/>
    <w:rsid w:val="00EB2082"/>
    <w:rsid w:val="00EC719F"/>
    <w:rsid w:val="00ED0CFA"/>
    <w:rsid w:val="00ED4B5E"/>
    <w:rsid w:val="00EE0759"/>
    <w:rsid w:val="00EE7FCB"/>
    <w:rsid w:val="00F009DD"/>
    <w:rsid w:val="00F07719"/>
    <w:rsid w:val="00F10F68"/>
    <w:rsid w:val="00F169C1"/>
    <w:rsid w:val="00F312C6"/>
    <w:rsid w:val="00F33B07"/>
    <w:rsid w:val="00F376E8"/>
    <w:rsid w:val="00F56825"/>
    <w:rsid w:val="00F72654"/>
    <w:rsid w:val="00F76FB9"/>
    <w:rsid w:val="00F8095A"/>
    <w:rsid w:val="00F8492D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FCCFD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A92C-F18A-4E11-94A3-ECF47991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281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2179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35</cp:revision>
  <cp:lastPrinted>2025-02-19T16:23:00Z</cp:lastPrinted>
  <dcterms:created xsi:type="dcterms:W3CDTF">2021-12-23T12:42:00Z</dcterms:created>
  <dcterms:modified xsi:type="dcterms:W3CDTF">2025-02-25T13:13:00Z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