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FBA5" w14:textId="77777777" w:rsidR="00753354" w:rsidRDefault="00D674B6">
      <w:pPr>
        <w:spacing w:after="0"/>
        <w:ind w:left="55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1303D3B" wp14:editId="22A9D840">
            <wp:simplePos x="0" y="0"/>
            <wp:positionH relativeFrom="column">
              <wp:posOffset>354330</wp:posOffset>
            </wp:positionH>
            <wp:positionV relativeFrom="paragraph">
              <wp:posOffset>-210203</wp:posOffset>
            </wp:positionV>
            <wp:extent cx="1686052" cy="1681480"/>
            <wp:effectExtent l="0" t="0" r="0" b="0"/>
            <wp:wrapSquare wrapText="bothSides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6052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b/>
          <w:sz w:val="72"/>
        </w:rPr>
        <w:t xml:space="preserve">Beta Alpha Psi </w:t>
      </w:r>
    </w:p>
    <w:p w14:paraId="2CC7B332" w14:textId="77777777" w:rsidR="00753354" w:rsidRDefault="00D674B6">
      <w:pPr>
        <w:spacing w:after="0"/>
        <w:ind w:left="558"/>
      </w:pPr>
      <w:r>
        <w:rPr>
          <w:rFonts w:ascii="Georgia" w:eastAsia="Georgia" w:hAnsi="Georgia" w:cs="Georgia"/>
          <w:i/>
          <w:sz w:val="48"/>
        </w:rPr>
        <w:t xml:space="preserve">Eta Omega Chapter </w:t>
      </w:r>
    </w:p>
    <w:p w14:paraId="04325F3B" w14:textId="77777777" w:rsidR="00753354" w:rsidRDefault="00D674B6">
      <w:pPr>
        <w:spacing w:after="0"/>
        <w:ind w:left="568" w:hanging="10"/>
      </w:pPr>
      <w:r>
        <w:rPr>
          <w:rFonts w:ascii="Georgia" w:eastAsia="Georgia" w:hAnsi="Georgia" w:cs="Georgia"/>
          <w:sz w:val="36"/>
        </w:rPr>
        <w:t xml:space="preserve">East Tennessee State University College of Business and Technology </w:t>
      </w:r>
    </w:p>
    <w:p w14:paraId="1B7C1AA6" w14:textId="77777777" w:rsidR="00753354" w:rsidRDefault="00D674B6">
      <w:pPr>
        <w:spacing w:after="31" w:line="220" w:lineRule="auto"/>
        <w:ind w:right="3978"/>
      </w:pPr>
      <w:r>
        <w:rPr>
          <w:rFonts w:ascii="Georgia" w:eastAsia="Georgia" w:hAnsi="Georgia" w:cs="Georgia"/>
          <w:sz w:val="36"/>
        </w:rPr>
        <w:t xml:space="preserve">  </w:t>
      </w:r>
    </w:p>
    <w:p w14:paraId="03171F56" w14:textId="6DE7B52B" w:rsidR="00753354" w:rsidRDefault="00D674B6">
      <w:pPr>
        <w:pStyle w:val="Heading1"/>
      </w:pPr>
      <w:r>
        <w:t xml:space="preserve">Spring 2025 Calendar </w:t>
      </w:r>
    </w:p>
    <w:p w14:paraId="2919CF3B" w14:textId="77777777" w:rsidR="00753354" w:rsidRDefault="00D674B6">
      <w:pPr>
        <w:spacing w:after="0"/>
        <w:ind w:right="596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8D9E497" wp14:editId="0A2370CA">
                <wp:extent cx="6391910" cy="119379"/>
                <wp:effectExtent l="0" t="0" r="0" b="0"/>
                <wp:docPr id="1540" name="Group 1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910" cy="119379"/>
                          <a:chOff x="0" y="0"/>
                          <a:chExt cx="6391910" cy="119379"/>
                        </a:xfrm>
                      </wpg:grpSpPr>
                      <pic:pic xmlns:pic="http://schemas.openxmlformats.org/drawingml/2006/picture">
                        <pic:nvPicPr>
                          <pic:cNvPr id="275" name="Picture 2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1910" cy="119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Shape 276"/>
                        <wps:cNvSpPr/>
                        <wps:spPr>
                          <a:xfrm>
                            <a:off x="36830" y="33654"/>
                            <a:ext cx="62966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660" h="10795">
                                <a:moveTo>
                                  <a:pt x="0" y="0"/>
                                </a:moveTo>
                                <a:lnTo>
                                  <a:pt x="6296660" y="10795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group id="Group 1540" style="width:503.3pt;height:9.3999pt;mso-position-horizontal-relative:char;mso-position-vertical-relative:line" coordsize="63919,1193">
                <v:shape id="Picture 275" style="position:absolute;width:63919;height:1193;left:0;top:0;" filled="f">
                  <v:imagedata r:id="rId7"/>
                </v:shape>
                <v:shape id="Shape 276" style="position:absolute;width:62966;height:107;left:368;top:336;" coordsize="6296660,10795" path="m0,0l6296660,10795">
                  <v:stroke weight="2.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Georgia" w:eastAsia="Georgia" w:hAnsi="Georgia" w:cs="Georgia"/>
          <w:sz w:val="18"/>
        </w:rPr>
        <w:t xml:space="preserve"> </w:t>
      </w:r>
    </w:p>
    <w:p w14:paraId="5E2FCB9F" w14:textId="77777777" w:rsidR="00753354" w:rsidRDefault="00D674B6">
      <w:pPr>
        <w:spacing w:after="77"/>
        <w:ind w:left="156"/>
      </w:pPr>
      <w:r>
        <w:rPr>
          <w:rFonts w:ascii="Georgia" w:eastAsia="Georgia" w:hAnsi="Georgia" w:cs="Georgia"/>
          <w:sz w:val="18"/>
        </w:rPr>
        <w:t xml:space="preserve"> </w:t>
      </w:r>
    </w:p>
    <w:p w14:paraId="6AA384A7" w14:textId="02478FD0" w:rsidR="00753354" w:rsidRDefault="00D674B6" w:rsidP="006E7F0A">
      <w:pPr>
        <w:numPr>
          <w:ilvl w:val="0"/>
          <w:numId w:val="1"/>
        </w:numPr>
        <w:spacing w:after="257" w:line="240" w:lineRule="auto"/>
        <w:ind w:hanging="360"/>
      </w:pPr>
      <w:r>
        <w:rPr>
          <w:rFonts w:ascii="Georgia" w:eastAsia="Georgia" w:hAnsi="Georgia" w:cs="Georgia"/>
          <w:b/>
          <w:sz w:val="24"/>
        </w:rPr>
        <w:t>January 30</w:t>
      </w:r>
      <w:r w:rsidRPr="00D674B6">
        <w:rPr>
          <w:rFonts w:ascii="Georgia" w:eastAsia="Georgia" w:hAnsi="Georgia" w:cs="Georgia"/>
          <w:b/>
          <w:sz w:val="24"/>
          <w:vertAlign w:val="superscript"/>
        </w:rPr>
        <w:t>th</w:t>
      </w:r>
      <w:r>
        <w:rPr>
          <w:rFonts w:ascii="Georgia" w:eastAsia="Georgia" w:hAnsi="Georgia" w:cs="Georgia"/>
          <w:b/>
          <w:sz w:val="24"/>
        </w:rPr>
        <w:t xml:space="preserve">: </w:t>
      </w:r>
      <w:r>
        <w:rPr>
          <w:rFonts w:ascii="Georgia" w:eastAsia="Georgia" w:hAnsi="Georgia" w:cs="Georgia"/>
          <w:i/>
          <w:sz w:val="24"/>
        </w:rPr>
        <w:t xml:space="preserve">KPMG </w:t>
      </w:r>
    </w:p>
    <w:p w14:paraId="1E24D81B" w14:textId="64DEDA29" w:rsidR="00753354" w:rsidRDefault="00D674B6" w:rsidP="006E7F0A">
      <w:pPr>
        <w:numPr>
          <w:ilvl w:val="0"/>
          <w:numId w:val="1"/>
        </w:numPr>
        <w:spacing w:after="37" w:line="240" w:lineRule="auto"/>
        <w:ind w:hanging="360"/>
      </w:pPr>
      <w:r>
        <w:rPr>
          <w:rFonts w:ascii="Georgia" w:eastAsia="Georgia" w:hAnsi="Georgia" w:cs="Georgia"/>
          <w:b/>
          <w:sz w:val="24"/>
        </w:rPr>
        <w:t>February 13</w:t>
      </w:r>
      <w:r w:rsidRPr="00D674B6">
        <w:rPr>
          <w:rFonts w:ascii="Georgia" w:eastAsia="Georgia" w:hAnsi="Georgia" w:cs="Georgia"/>
          <w:b/>
          <w:sz w:val="24"/>
          <w:vertAlign w:val="superscript"/>
        </w:rPr>
        <w:t>th</w:t>
      </w:r>
      <w:r>
        <w:rPr>
          <w:rFonts w:ascii="Georgia" w:eastAsia="Georgia" w:hAnsi="Georgia" w:cs="Georgia"/>
          <w:b/>
          <w:i/>
          <w:sz w:val="24"/>
        </w:rPr>
        <w:t xml:space="preserve">: </w:t>
      </w:r>
      <w:r>
        <w:rPr>
          <w:rFonts w:ascii="Georgia" w:eastAsia="Georgia" w:hAnsi="Georgia" w:cs="Georgia"/>
          <w:i/>
          <w:sz w:val="24"/>
        </w:rPr>
        <w:t xml:space="preserve">TVA </w:t>
      </w:r>
    </w:p>
    <w:p w14:paraId="06834AB2" w14:textId="77777777" w:rsidR="00753354" w:rsidRDefault="00D674B6" w:rsidP="006E7F0A">
      <w:pPr>
        <w:spacing w:after="19" w:line="240" w:lineRule="auto"/>
      </w:pPr>
      <w:r>
        <w:rPr>
          <w:rFonts w:ascii="Georgia" w:eastAsia="Georgia" w:hAnsi="Georgia" w:cs="Georgia"/>
          <w:i/>
          <w:sz w:val="24"/>
        </w:rPr>
        <w:t xml:space="preserve"> </w:t>
      </w:r>
    </w:p>
    <w:p w14:paraId="75D53BB1" w14:textId="1220045F" w:rsidR="00753354" w:rsidRDefault="00D674B6" w:rsidP="006E7F0A">
      <w:pPr>
        <w:numPr>
          <w:ilvl w:val="0"/>
          <w:numId w:val="1"/>
        </w:numPr>
        <w:spacing w:after="37" w:line="240" w:lineRule="auto"/>
        <w:ind w:hanging="360"/>
      </w:pPr>
      <w:r>
        <w:rPr>
          <w:rFonts w:ascii="Georgia" w:eastAsia="Georgia" w:hAnsi="Georgia" w:cs="Georgia"/>
          <w:b/>
          <w:sz w:val="24"/>
        </w:rPr>
        <w:t>February 20</w:t>
      </w:r>
      <w:r w:rsidRPr="00D674B6">
        <w:rPr>
          <w:rFonts w:ascii="Georgia" w:eastAsia="Georgia" w:hAnsi="Georgia" w:cs="Georgia"/>
          <w:b/>
          <w:sz w:val="24"/>
          <w:vertAlign w:val="superscript"/>
        </w:rPr>
        <w:t>th</w:t>
      </w:r>
      <w:r>
        <w:rPr>
          <w:rFonts w:ascii="Georgia" w:eastAsia="Georgia" w:hAnsi="Georgia" w:cs="Georgia"/>
          <w:b/>
          <w:sz w:val="24"/>
        </w:rPr>
        <w:t xml:space="preserve">: </w:t>
      </w:r>
      <w:r>
        <w:rPr>
          <w:rFonts w:ascii="Georgia" w:eastAsia="Georgia" w:hAnsi="Georgia" w:cs="Georgia"/>
          <w:i/>
          <w:sz w:val="24"/>
        </w:rPr>
        <w:t>TN Comptroller of the Treasury</w:t>
      </w:r>
    </w:p>
    <w:p w14:paraId="105FFBE0" w14:textId="77777777" w:rsidR="00753354" w:rsidRDefault="00D674B6" w:rsidP="006E7F0A">
      <w:pPr>
        <w:spacing w:after="19" w:line="240" w:lineRule="auto"/>
      </w:pPr>
      <w:r>
        <w:rPr>
          <w:rFonts w:ascii="Georgia" w:eastAsia="Georgia" w:hAnsi="Georgia" w:cs="Georgia"/>
          <w:i/>
          <w:sz w:val="24"/>
        </w:rPr>
        <w:t xml:space="preserve"> </w:t>
      </w:r>
    </w:p>
    <w:p w14:paraId="4D4E7C8B" w14:textId="0CCDA213" w:rsidR="00753354" w:rsidRDefault="00D674B6" w:rsidP="006E7F0A">
      <w:pPr>
        <w:numPr>
          <w:ilvl w:val="0"/>
          <w:numId w:val="1"/>
        </w:numPr>
        <w:spacing w:after="37" w:line="240" w:lineRule="auto"/>
        <w:ind w:hanging="360"/>
      </w:pPr>
      <w:r>
        <w:rPr>
          <w:rFonts w:ascii="Georgia" w:eastAsia="Georgia" w:hAnsi="Georgia" w:cs="Georgia"/>
          <w:b/>
          <w:sz w:val="24"/>
        </w:rPr>
        <w:t>March 6</w:t>
      </w:r>
      <w:r w:rsidRPr="00D674B6">
        <w:rPr>
          <w:rFonts w:ascii="Georgia" w:eastAsia="Georgia" w:hAnsi="Georgia" w:cs="Georgia"/>
          <w:b/>
          <w:sz w:val="24"/>
          <w:vertAlign w:val="superscript"/>
        </w:rPr>
        <w:t>th</w:t>
      </w:r>
      <w:r>
        <w:rPr>
          <w:rFonts w:ascii="Georgia" w:eastAsia="Georgia" w:hAnsi="Georgia" w:cs="Georgia"/>
          <w:b/>
          <w:sz w:val="24"/>
        </w:rPr>
        <w:t xml:space="preserve">: </w:t>
      </w:r>
      <w:r>
        <w:rPr>
          <w:rFonts w:ascii="Georgia" w:eastAsia="Georgia" w:hAnsi="Georgia" w:cs="Georgia"/>
          <w:i/>
          <w:sz w:val="24"/>
        </w:rPr>
        <w:t xml:space="preserve">Eastman </w:t>
      </w:r>
    </w:p>
    <w:p w14:paraId="570CB4DD" w14:textId="77777777" w:rsidR="00753354" w:rsidRDefault="00D674B6" w:rsidP="006E7F0A">
      <w:pPr>
        <w:spacing w:after="19" w:line="240" w:lineRule="auto"/>
      </w:pPr>
      <w:r>
        <w:rPr>
          <w:rFonts w:ascii="Georgia" w:eastAsia="Georgia" w:hAnsi="Georgia" w:cs="Georgia"/>
          <w:i/>
          <w:sz w:val="24"/>
        </w:rPr>
        <w:t xml:space="preserve"> </w:t>
      </w:r>
    </w:p>
    <w:p w14:paraId="1D83705B" w14:textId="44CABC39" w:rsidR="00753354" w:rsidRDefault="00D674B6" w:rsidP="006E7F0A">
      <w:pPr>
        <w:numPr>
          <w:ilvl w:val="0"/>
          <w:numId w:val="1"/>
        </w:numPr>
        <w:spacing w:after="37" w:line="240" w:lineRule="auto"/>
        <w:ind w:hanging="360"/>
      </w:pPr>
      <w:r>
        <w:rPr>
          <w:rFonts w:ascii="Georgia" w:eastAsia="Georgia" w:hAnsi="Georgia" w:cs="Georgia"/>
          <w:b/>
          <w:sz w:val="24"/>
        </w:rPr>
        <w:t>March 13</w:t>
      </w:r>
      <w:r w:rsidRPr="00D674B6">
        <w:rPr>
          <w:rFonts w:ascii="Georgia" w:eastAsia="Georgia" w:hAnsi="Georgia" w:cs="Georgia"/>
          <w:b/>
          <w:sz w:val="24"/>
          <w:vertAlign w:val="superscript"/>
        </w:rPr>
        <w:t>th</w:t>
      </w:r>
      <w:r>
        <w:rPr>
          <w:rFonts w:ascii="Georgia" w:eastAsia="Georgia" w:hAnsi="Georgia" w:cs="Georgia"/>
          <w:b/>
          <w:sz w:val="24"/>
        </w:rPr>
        <w:t xml:space="preserve">: </w:t>
      </w:r>
      <w:r>
        <w:rPr>
          <w:rFonts w:ascii="Georgia" w:eastAsia="Georgia" w:hAnsi="Georgia" w:cs="Georgia"/>
          <w:i/>
          <w:sz w:val="24"/>
        </w:rPr>
        <w:t xml:space="preserve">Pugh CPAs </w:t>
      </w:r>
    </w:p>
    <w:p w14:paraId="567A2661" w14:textId="77777777" w:rsidR="00753354" w:rsidRDefault="00D674B6" w:rsidP="006E7F0A">
      <w:pPr>
        <w:spacing w:after="19" w:line="240" w:lineRule="auto"/>
      </w:pPr>
      <w:r>
        <w:rPr>
          <w:rFonts w:ascii="Georgia" w:eastAsia="Georgia" w:hAnsi="Georgia" w:cs="Georgia"/>
          <w:i/>
          <w:sz w:val="24"/>
        </w:rPr>
        <w:t xml:space="preserve"> </w:t>
      </w:r>
    </w:p>
    <w:p w14:paraId="271F307B" w14:textId="5F0D10F4" w:rsidR="00753354" w:rsidRDefault="00D674B6" w:rsidP="006E7F0A">
      <w:pPr>
        <w:numPr>
          <w:ilvl w:val="0"/>
          <w:numId w:val="1"/>
        </w:numPr>
        <w:spacing w:after="292" w:line="240" w:lineRule="auto"/>
        <w:ind w:hanging="360"/>
      </w:pPr>
      <w:r>
        <w:rPr>
          <w:rFonts w:ascii="Georgia" w:eastAsia="Georgia" w:hAnsi="Georgia" w:cs="Georgia"/>
          <w:b/>
          <w:sz w:val="24"/>
        </w:rPr>
        <w:t>March 27</w:t>
      </w:r>
      <w:r w:rsidRPr="00D674B6">
        <w:rPr>
          <w:rFonts w:ascii="Georgia" w:eastAsia="Georgia" w:hAnsi="Georgia" w:cs="Georgia"/>
          <w:b/>
          <w:sz w:val="24"/>
          <w:vertAlign w:val="superscript"/>
        </w:rPr>
        <w:t>th</w:t>
      </w:r>
      <w:r>
        <w:rPr>
          <w:rFonts w:ascii="Georgia" w:eastAsia="Georgia" w:hAnsi="Georgia" w:cs="Georgia"/>
          <w:b/>
          <w:sz w:val="24"/>
        </w:rPr>
        <w:t xml:space="preserve">: </w:t>
      </w:r>
      <w:r w:rsidRPr="00D674B6">
        <w:rPr>
          <w:rFonts w:ascii="Georgia" w:eastAsia="Georgia" w:hAnsi="Georgia" w:cs="Georgia"/>
          <w:i/>
          <w:color w:val="FF0000"/>
          <w:sz w:val="24"/>
        </w:rPr>
        <w:t>TBD</w:t>
      </w:r>
    </w:p>
    <w:p w14:paraId="72939EF8" w14:textId="63178BC0" w:rsidR="00753354" w:rsidRDefault="00D674B6" w:rsidP="006E7F0A">
      <w:pPr>
        <w:numPr>
          <w:ilvl w:val="0"/>
          <w:numId w:val="1"/>
        </w:numPr>
        <w:spacing w:after="37" w:line="240" w:lineRule="auto"/>
        <w:ind w:hanging="360"/>
      </w:pPr>
      <w:r>
        <w:rPr>
          <w:rFonts w:ascii="Georgia" w:eastAsia="Georgia" w:hAnsi="Georgia" w:cs="Georgia"/>
          <w:b/>
          <w:sz w:val="24"/>
        </w:rPr>
        <w:t>April 10</w:t>
      </w:r>
      <w:r w:rsidRPr="00D674B6">
        <w:rPr>
          <w:rFonts w:ascii="Georgia" w:eastAsia="Georgia" w:hAnsi="Georgia" w:cs="Georgia"/>
          <w:b/>
          <w:sz w:val="24"/>
          <w:vertAlign w:val="superscript"/>
        </w:rPr>
        <w:t>th</w:t>
      </w:r>
      <w:r>
        <w:rPr>
          <w:rFonts w:ascii="Georgia" w:eastAsia="Georgia" w:hAnsi="Georgia" w:cs="Georgia"/>
          <w:b/>
          <w:sz w:val="24"/>
        </w:rPr>
        <w:t xml:space="preserve">: </w:t>
      </w:r>
      <w:r>
        <w:rPr>
          <w:rFonts w:ascii="Georgia" w:eastAsia="Georgia" w:hAnsi="Georgia" w:cs="Georgia"/>
          <w:i/>
          <w:sz w:val="24"/>
        </w:rPr>
        <w:t>Crown Laboratories</w:t>
      </w:r>
    </w:p>
    <w:p w14:paraId="24468A74" w14:textId="77777777" w:rsidR="00753354" w:rsidRDefault="00D674B6" w:rsidP="006E7F0A">
      <w:pPr>
        <w:spacing w:after="16" w:line="240" w:lineRule="auto"/>
      </w:pPr>
      <w:r>
        <w:rPr>
          <w:rFonts w:ascii="Georgia" w:eastAsia="Georgia" w:hAnsi="Georgia" w:cs="Georgia"/>
          <w:i/>
          <w:sz w:val="24"/>
        </w:rPr>
        <w:t xml:space="preserve"> </w:t>
      </w:r>
    </w:p>
    <w:p w14:paraId="413A4F72" w14:textId="71C1DFC0" w:rsidR="00753354" w:rsidRDefault="00D674B6" w:rsidP="006E7F0A">
      <w:pPr>
        <w:numPr>
          <w:ilvl w:val="0"/>
          <w:numId w:val="1"/>
        </w:numPr>
        <w:spacing w:after="36" w:line="240" w:lineRule="auto"/>
        <w:ind w:hanging="360"/>
      </w:pPr>
      <w:r>
        <w:rPr>
          <w:rFonts w:ascii="Georgia" w:eastAsia="Georgia" w:hAnsi="Georgia" w:cs="Georgia"/>
          <w:b/>
          <w:sz w:val="24"/>
        </w:rPr>
        <w:t>April 24</w:t>
      </w:r>
      <w:r w:rsidRPr="00D674B6">
        <w:rPr>
          <w:rFonts w:ascii="Georgia" w:eastAsia="Georgia" w:hAnsi="Georgia" w:cs="Georgia"/>
          <w:b/>
          <w:sz w:val="24"/>
          <w:vertAlign w:val="superscript"/>
        </w:rPr>
        <w:t>th</w:t>
      </w:r>
      <w:r>
        <w:rPr>
          <w:rFonts w:ascii="Georgia" w:eastAsia="Georgia" w:hAnsi="Georgia" w:cs="Georgia"/>
          <w:b/>
          <w:sz w:val="24"/>
        </w:rPr>
        <w:t xml:space="preserve">: </w:t>
      </w:r>
      <w:r>
        <w:rPr>
          <w:rFonts w:ascii="Georgia" w:eastAsia="Georgia" w:hAnsi="Georgia" w:cs="Georgia"/>
          <w:i/>
          <w:sz w:val="24"/>
        </w:rPr>
        <w:t xml:space="preserve">Initiation </w:t>
      </w:r>
    </w:p>
    <w:p w14:paraId="17F3672A" w14:textId="00014EBC" w:rsidR="00753354" w:rsidRDefault="00D674B6" w:rsidP="006E7F0A">
      <w:pPr>
        <w:spacing w:after="41"/>
      </w:pPr>
      <w:r>
        <w:rPr>
          <w:rFonts w:ascii="Georgia" w:eastAsia="Georgia" w:hAnsi="Georgia" w:cs="Georgia"/>
          <w:i/>
          <w:sz w:val="24"/>
        </w:rPr>
        <w:t xml:space="preserve">  </w:t>
      </w:r>
    </w:p>
    <w:p w14:paraId="6FC9623D" w14:textId="77777777" w:rsidR="00753354" w:rsidRDefault="00D674B6">
      <w:pPr>
        <w:spacing w:after="144" w:line="304" w:lineRule="auto"/>
        <w:jc w:val="center"/>
      </w:pPr>
      <w:r>
        <w:rPr>
          <w:rFonts w:ascii="Georgia" w:eastAsia="Georgia" w:hAnsi="Georgia" w:cs="Georgia"/>
          <w:b/>
          <w:sz w:val="28"/>
        </w:rPr>
        <w:t xml:space="preserve">You </w:t>
      </w:r>
      <w:r>
        <w:rPr>
          <w:rFonts w:ascii="Georgia" w:eastAsia="Georgia" w:hAnsi="Georgia" w:cs="Georgia"/>
          <w:b/>
          <w:sz w:val="28"/>
          <w:u w:val="single" w:color="000000"/>
        </w:rPr>
        <w:t>do not</w:t>
      </w:r>
      <w:r>
        <w:rPr>
          <w:rFonts w:ascii="Georgia" w:eastAsia="Georgia" w:hAnsi="Georgia" w:cs="Georgia"/>
          <w:b/>
          <w:sz w:val="28"/>
        </w:rPr>
        <w:t xml:space="preserve"> have to be a member to come to our meetings. We invite </w:t>
      </w:r>
      <w:r>
        <w:rPr>
          <w:rFonts w:ascii="Georgia" w:eastAsia="Georgia" w:hAnsi="Georgia" w:cs="Georgia"/>
          <w:b/>
          <w:sz w:val="28"/>
          <w:u w:val="single" w:color="000000"/>
        </w:rPr>
        <w:t>all</w:t>
      </w:r>
      <w:r>
        <w:rPr>
          <w:rFonts w:ascii="Georgia" w:eastAsia="Georgia" w:hAnsi="Georgia" w:cs="Georgia"/>
          <w:b/>
          <w:sz w:val="28"/>
        </w:rPr>
        <w:t xml:space="preserve"> that are interested in hearing from our weekly speakers to join us! </w:t>
      </w:r>
    </w:p>
    <w:p w14:paraId="1BCAAFE7" w14:textId="77777777" w:rsidR="00753354" w:rsidRDefault="00D674B6">
      <w:pPr>
        <w:spacing w:after="0"/>
        <w:ind w:left="10" w:right="46" w:hanging="10"/>
        <w:jc w:val="right"/>
      </w:pPr>
      <w:r>
        <w:rPr>
          <w:rFonts w:ascii="Georgia" w:eastAsia="Georgia" w:hAnsi="Georgia" w:cs="Georgia"/>
          <w:b/>
          <w:color w:val="FF0000"/>
          <w:sz w:val="32"/>
        </w:rPr>
        <w:t>*</w:t>
      </w:r>
      <w:r>
        <w:rPr>
          <w:rFonts w:ascii="Georgia" w:eastAsia="Georgia" w:hAnsi="Georgia" w:cs="Georgia"/>
          <w:b/>
          <w:color w:val="FF0000"/>
          <w:sz w:val="24"/>
        </w:rPr>
        <w:t>All meetings are held in Sam Wilson room 334 at 4:30 pm</w:t>
      </w:r>
      <w:r>
        <w:rPr>
          <w:rFonts w:ascii="Georgia" w:eastAsia="Georgia" w:hAnsi="Georgia" w:cs="Georgia"/>
          <w:b/>
          <w:color w:val="FF0000"/>
        </w:rPr>
        <w:t>.</w:t>
      </w:r>
      <w:r>
        <w:rPr>
          <w:rFonts w:ascii="Georgia" w:eastAsia="Georgia" w:hAnsi="Georgia" w:cs="Georgia"/>
          <w:b/>
        </w:rPr>
        <w:t xml:space="preserve"> </w:t>
      </w:r>
    </w:p>
    <w:p w14:paraId="49CB0091" w14:textId="77777777" w:rsidR="00753354" w:rsidRDefault="00D674B6">
      <w:pPr>
        <w:spacing w:after="0"/>
        <w:ind w:left="10" w:right="46" w:hanging="10"/>
        <w:jc w:val="right"/>
      </w:pPr>
      <w:r>
        <w:rPr>
          <w:rFonts w:ascii="Georgia" w:eastAsia="Georgia" w:hAnsi="Georgia" w:cs="Georgia"/>
          <w:b/>
          <w:color w:val="FF0000"/>
          <w:sz w:val="24"/>
        </w:rPr>
        <w:t xml:space="preserve">*Business casual attire is suggested for all meetings. </w:t>
      </w:r>
    </w:p>
    <w:p w14:paraId="0BE197BD" w14:textId="77777777" w:rsidR="00753354" w:rsidRDefault="00D674B6">
      <w:pPr>
        <w:spacing w:after="0"/>
        <w:jc w:val="right"/>
      </w:pPr>
      <w:r>
        <w:rPr>
          <w:rFonts w:ascii="Georgia" w:eastAsia="Georgia" w:hAnsi="Georgia" w:cs="Georgia"/>
          <w:b/>
          <w:color w:val="FF0000"/>
          <w:sz w:val="24"/>
        </w:rPr>
        <w:t xml:space="preserve"> </w:t>
      </w:r>
    </w:p>
    <w:p w14:paraId="1CE765D1" w14:textId="77777777" w:rsidR="00753354" w:rsidRDefault="00D674B6">
      <w:pPr>
        <w:spacing w:after="0"/>
        <w:ind w:left="-5" w:hanging="10"/>
      </w:pPr>
      <w:r>
        <w:rPr>
          <w:rFonts w:ascii="Georgia" w:eastAsia="Georgia" w:hAnsi="Georgia" w:cs="Georgia"/>
        </w:rPr>
        <w:t xml:space="preserve">*For more information, contact the following: </w:t>
      </w:r>
    </w:p>
    <w:p w14:paraId="7439BAE5" w14:textId="72C742F6" w:rsidR="00753354" w:rsidRDefault="00D674B6">
      <w:pPr>
        <w:tabs>
          <w:tab w:val="center" w:pos="1996"/>
          <w:tab w:val="center" w:pos="6034"/>
        </w:tabs>
        <w:spacing w:after="0"/>
      </w:pPr>
      <w:r>
        <w:tab/>
      </w:r>
      <w:r>
        <w:rPr>
          <w:rFonts w:ascii="Georgia" w:eastAsia="Georgia" w:hAnsi="Georgia" w:cs="Georgia"/>
        </w:rPr>
        <w:t xml:space="preserve">Tucker Hixon (President): </w:t>
      </w:r>
      <w:r>
        <w:rPr>
          <w:rFonts w:ascii="Georgia" w:eastAsia="Georgia" w:hAnsi="Georgia" w:cs="Georgia"/>
        </w:rPr>
        <w:tab/>
      </w:r>
      <w:hyperlink r:id="rId8" w:history="1">
        <w:r w:rsidRPr="006C4737">
          <w:rPr>
            <w:rStyle w:val="Hyperlink"/>
            <w:rFonts w:ascii="Georgia" w:eastAsia="Georgia" w:hAnsi="Georgia" w:cs="Georgia"/>
          </w:rPr>
          <w:t>hixonk2@etsu.edu</w:t>
        </w:r>
      </w:hyperlink>
      <w:r>
        <w:rPr>
          <w:rFonts w:ascii="Georgia" w:eastAsia="Georgia" w:hAnsi="Georgia" w:cs="Georgia"/>
        </w:rPr>
        <w:t xml:space="preserve"> </w:t>
      </w:r>
    </w:p>
    <w:p w14:paraId="65C3D754" w14:textId="01560B31" w:rsidR="00753354" w:rsidRDefault="00D674B6">
      <w:pPr>
        <w:tabs>
          <w:tab w:val="center" w:pos="2426"/>
          <w:tab w:val="center" w:pos="6163"/>
        </w:tabs>
        <w:spacing w:after="0"/>
      </w:pPr>
      <w:r>
        <w:tab/>
      </w:r>
      <w:r>
        <w:rPr>
          <w:rFonts w:ascii="Georgia" w:eastAsia="Georgia" w:hAnsi="Georgia" w:cs="Georgia"/>
        </w:rPr>
        <w:t xml:space="preserve">Hannah Edwards (Vice President): </w:t>
      </w:r>
      <w:r>
        <w:rPr>
          <w:rFonts w:ascii="Georgia" w:eastAsia="Georgia" w:hAnsi="Georgia" w:cs="Georgia"/>
        </w:rPr>
        <w:tab/>
      </w:r>
      <w:hyperlink r:id="rId9" w:history="1">
        <w:r w:rsidRPr="006C4737">
          <w:rPr>
            <w:rStyle w:val="Hyperlink"/>
            <w:rFonts w:ascii="Georgia" w:eastAsia="Georgia" w:hAnsi="Georgia" w:cs="Georgia"/>
          </w:rPr>
          <w:t>edwardshg1@etsu.edu</w:t>
        </w:r>
      </w:hyperlink>
      <w:r>
        <w:rPr>
          <w:rFonts w:ascii="Georgia" w:eastAsia="Georgia" w:hAnsi="Georgia" w:cs="Georgia"/>
        </w:rPr>
        <w:t xml:space="preserve">   </w:t>
      </w:r>
    </w:p>
    <w:p w14:paraId="2528A056" w14:textId="38667B49" w:rsidR="00753354" w:rsidRDefault="00D674B6">
      <w:pPr>
        <w:tabs>
          <w:tab w:val="center" w:pos="6108"/>
        </w:tabs>
        <w:spacing w:after="0"/>
        <w:ind w:left="-15"/>
      </w:pPr>
      <w:r>
        <w:rPr>
          <w:rFonts w:ascii="Georgia" w:eastAsia="Georgia" w:hAnsi="Georgia" w:cs="Georgia"/>
        </w:rPr>
        <w:t xml:space="preserve">              Dr. Bentley (Faculty Advisor): </w:t>
      </w:r>
      <w:r>
        <w:rPr>
          <w:rFonts w:ascii="Georgia" w:eastAsia="Georgia" w:hAnsi="Georgia" w:cs="Georgia"/>
        </w:rPr>
        <w:tab/>
      </w:r>
      <w:hyperlink r:id="rId10" w:history="1">
        <w:r w:rsidRPr="006C4737">
          <w:rPr>
            <w:rStyle w:val="Hyperlink"/>
            <w:rFonts w:ascii="Georgia" w:eastAsia="Georgia" w:hAnsi="Georgia" w:cs="Georgia"/>
          </w:rPr>
          <w:t>bentleyab@etsu.edu</w:t>
        </w:r>
      </w:hyperlink>
      <w:r>
        <w:rPr>
          <w:rFonts w:ascii="Georgia" w:eastAsia="Georgia" w:hAnsi="Georgia" w:cs="Georgia"/>
        </w:rPr>
        <w:t xml:space="preserve"> </w:t>
      </w:r>
    </w:p>
    <w:p w14:paraId="274B4050" w14:textId="33ED7C47" w:rsidR="00753354" w:rsidRDefault="00D674B6" w:rsidP="006E7F0A">
      <w:pPr>
        <w:spacing w:after="0"/>
      </w:pPr>
      <w:r>
        <w:rPr>
          <w:rFonts w:ascii="Georgia" w:eastAsia="Georgia" w:hAnsi="Georgia" w:cs="Georgia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CAAB97F" wp14:editId="0C9AF4E3">
            <wp:simplePos x="0" y="0"/>
            <wp:positionH relativeFrom="column">
              <wp:posOffset>5518785</wp:posOffset>
            </wp:positionH>
            <wp:positionV relativeFrom="paragraph">
              <wp:posOffset>-32256</wp:posOffset>
            </wp:positionV>
            <wp:extent cx="942340" cy="942340"/>
            <wp:effectExtent l="0" t="0" r="0" b="0"/>
            <wp:wrapSquare wrapText="bothSides"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i/>
          <w:color w:val="445269"/>
        </w:rPr>
        <w:t xml:space="preserve">Membership </w:t>
      </w:r>
    </w:p>
    <w:p w14:paraId="0CEEFA22" w14:textId="77777777" w:rsidR="00753354" w:rsidRDefault="00D674B6">
      <w:pPr>
        <w:spacing w:after="3"/>
        <w:ind w:left="4894" w:right="688" w:hanging="10"/>
        <w:jc w:val="center"/>
      </w:pPr>
      <w:r>
        <w:rPr>
          <w:rFonts w:ascii="Georgia" w:eastAsia="Georgia" w:hAnsi="Georgia" w:cs="Georgia"/>
          <w:i/>
          <w:color w:val="445269"/>
        </w:rPr>
        <w:t>Interest Form</w:t>
      </w:r>
    </w:p>
    <w:p w14:paraId="46FE9F40" w14:textId="77777777" w:rsidR="00753354" w:rsidRDefault="00D674B6">
      <w:pPr>
        <w:spacing w:after="0"/>
        <w:ind w:left="259"/>
        <w:jc w:val="both"/>
      </w:pPr>
      <w:r>
        <w:rPr>
          <w:rFonts w:ascii="Cambria" w:eastAsia="Cambria" w:hAnsi="Cambria" w:cs="Cambria"/>
          <w:i/>
        </w:rPr>
        <w:t xml:space="preserve"> </w:t>
      </w:r>
    </w:p>
    <w:sectPr w:rsidR="00753354">
      <w:pgSz w:w="12240" w:h="15840"/>
      <w:pgMar w:top="773" w:right="657" w:bottom="173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335B4"/>
    <w:multiLevelType w:val="hybridMultilevel"/>
    <w:tmpl w:val="028E4086"/>
    <w:lvl w:ilvl="0" w:tplc="A16092EE">
      <w:start w:val="1"/>
      <w:numFmt w:val="bullet"/>
      <w:lvlText w:val="●"/>
      <w:lvlJc w:val="left"/>
      <w:pPr>
        <w:ind w:left="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038BA">
      <w:start w:val="1"/>
      <w:numFmt w:val="bullet"/>
      <w:lvlText w:val="o"/>
      <w:lvlJc w:val="left"/>
      <w:pPr>
        <w:ind w:left="1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667C0">
      <w:start w:val="1"/>
      <w:numFmt w:val="bullet"/>
      <w:lvlText w:val="▪"/>
      <w:lvlJc w:val="left"/>
      <w:pPr>
        <w:ind w:left="2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6532A">
      <w:start w:val="1"/>
      <w:numFmt w:val="bullet"/>
      <w:lvlText w:val="•"/>
      <w:lvlJc w:val="left"/>
      <w:pPr>
        <w:ind w:left="2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01FFE">
      <w:start w:val="1"/>
      <w:numFmt w:val="bullet"/>
      <w:lvlText w:val="o"/>
      <w:lvlJc w:val="left"/>
      <w:pPr>
        <w:ind w:left="3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4ABFE">
      <w:start w:val="1"/>
      <w:numFmt w:val="bullet"/>
      <w:lvlText w:val="▪"/>
      <w:lvlJc w:val="left"/>
      <w:pPr>
        <w:ind w:left="4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456FC">
      <w:start w:val="1"/>
      <w:numFmt w:val="bullet"/>
      <w:lvlText w:val="•"/>
      <w:lvlJc w:val="left"/>
      <w:pPr>
        <w:ind w:left="5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2ED7F0">
      <w:start w:val="1"/>
      <w:numFmt w:val="bullet"/>
      <w:lvlText w:val="o"/>
      <w:lvlJc w:val="left"/>
      <w:pPr>
        <w:ind w:left="5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07552">
      <w:start w:val="1"/>
      <w:numFmt w:val="bullet"/>
      <w:lvlText w:val="▪"/>
      <w:lvlJc w:val="left"/>
      <w:pPr>
        <w:ind w:left="6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54"/>
    <w:rsid w:val="006E7F0A"/>
    <w:rsid w:val="00753354"/>
    <w:rsid w:val="00D674B6"/>
    <w:rsid w:val="00E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723A"/>
  <w15:docId w15:val="{C626531B-F88D-4489-8624-79CEDFC0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66"/>
      <w:outlineLvl w:val="0"/>
    </w:pPr>
    <w:rPr>
      <w:rFonts w:ascii="Georgia" w:eastAsia="Georgia" w:hAnsi="Georgia" w:cs="Georgia"/>
      <w:b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44"/>
    </w:rPr>
  </w:style>
  <w:style w:type="character" w:styleId="Hyperlink">
    <w:name w:val="Hyperlink"/>
    <w:basedOn w:val="DefaultParagraphFont"/>
    <w:uiPriority w:val="99"/>
    <w:unhideWhenUsed/>
    <w:rsid w:val="00D674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xonk2@ets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g"/><Relationship Id="rId5" Type="http://schemas.openxmlformats.org/officeDocument/2006/relationships/image" Target="media/image1.jpg"/><Relationship Id="rId10" Type="http://schemas.openxmlformats.org/officeDocument/2006/relationships/hyperlink" Target="mailto:bentleyab@et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wardshg1@et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Edwards</dc:creator>
  <cp:keywords/>
  <cp:lastModifiedBy>Berg, Gary G.</cp:lastModifiedBy>
  <cp:revision>2</cp:revision>
  <dcterms:created xsi:type="dcterms:W3CDTF">2025-01-26T15:06:00Z</dcterms:created>
  <dcterms:modified xsi:type="dcterms:W3CDTF">2025-01-26T15:06:00Z</dcterms:modified>
</cp:coreProperties>
</file>